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B35B6" w14:textId="6BAE4883" w:rsidR="00835DFA" w:rsidRDefault="009C1787" w:rsidP="009C1787">
      <w:pPr>
        <w:ind w:left="567"/>
        <w:rPr>
          <w:rFonts w:ascii="ArialRoundedMTBold" w:eastAsiaTheme="minorHAnsi" w:hAnsi="ArialRoundedMTBold" w:cs="ArialRoundedMTBold"/>
          <w:color w:val="174070"/>
          <w:sz w:val="42"/>
          <w:lang w:val="en-AU"/>
        </w:rPr>
      </w:pPr>
      <w:r w:rsidRPr="00474AA5">
        <w:rPr>
          <w:rFonts w:ascii="Arial Rounded MT Bold" w:hAnsi="Arial Rounded MT Bold"/>
          <w:sz w:val="56"/>
          <w:szCs w:val="72"/>
        </w:rPr>
        <w:t>Worksheet</w:t>
      </w:r>
      <w:r>
        <w:rPr>
          <w:rFonts w:ascii="Arial Rounded MT Bold" w:hAnsi="Arial Rounded MT Bold"/>
          <w:sz w:val="56"/>
          <w:szCs w:val="72"/>
        </w:rPr>
        <w:br/>
      </w:r>
      <w:r w:rsidR="00933E0C" w:rsidRPr="009C1787">
        <w:rPr>
          <w:rFonts w:ascii="ArialRoundedMTBold" w:eastAsiaTheme="minorHAnsi" w:hAnsi="ArialRoundedMTBold" w:cs="ArialRoundedMTBold"/>
          <w:noProof/>
          <w:color w:val="174070"/>
          <w:sz w:val="4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509F4E" wp14:editId="14D627EB">
                <wp:simplePos x="0" y="0"/>
                <wp:positionH relativeFrom="column">
                  <wp:posOffset>-9525</wp:posOffset>
                </wp:positionH>
                <wp:positionV relativeFrom="paragraph">
                  <wp:posOffset>-60960</wp:posOffset>
                </wp:positionV>
                <wp:extent cx="9772650" cy="800100"/>
                <wp:effectExtent l="0" t="0" r="0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800100"/>
                        </a:xfrm>
                        <a:prstGeom prst="roundRect">
                          <a:avLst/>
                        </a:prstGeom>
                        <a:solidFill>
                          <a:srgbClr val="B6E1D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DA5B9D" id="Rectangle: Rounded Corners 11" o:spid="_x0000_s1026" style="position:absolute;margin-left:-.75pt;margin-top:-4.8pt;width:769.5pt;height:6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" fillcolor="#b6e1da" stroked="f"/>
            </w:pict>
          </mc:Fallback>
        </mc:AlternateContent>
      </w:r>
      <w:r>
        <w:rPr>
          <w:rFonts w:ascii="ArialRoundedMTBold" w:eastAsiaTheme="minorHAnsi" w:hAnsi="ArialRoundedMTBold" w:cs="ArialRoundedMTBold"/>
          <w:color w:val="174070"/>
          <w:sz w:val="42"/>
          <w:lang w:val="en-AU"/>
        </w:rPr>
        <w:t>Positive w</w:t>
      </w:r>
      <w:r w:rsidR="00DF4879" w:rsidRPr="009C1787">
        <w:rPr>
          <w:rFonts w:ascii="ArialRoundedMTBold" w:eastAsiaTheme="minorHAnsi" w:hAnsi="ArialRoundedMTBold" w:cs="ArialRoundedMTBold"/>
          <w:color w:val="174070"/>
          <w:sz w:val="42"/>
          <w:lang w:val="en-AU"/>
        </w:rPr>
        <w:t xml:space="preserve">ork </w:t>
      </w:r>
      <w:r>
        <w:rPr>
          <w:rFonts w:ascii="ArialRoundedMTBold" w:eastAsiaTheme="minorHAnsi" w:hAnsi="ArialRoundedMTBold" w:cs="ArialRoundedMTBold"/>
          <w:color w:val="174070"/>
          <w:sz w:val="42"/>
          <w:lang w:val="en-AU"/>
        </w:rPr>
        <w:t>e</w:t>
      </w:r>
      <w:r w:rsidR="00DF4879" w:rsidRPr="009C1787">
        <w:rPr>
          <w:rFonts w:ascii="ArialRoundedMTBold" w:eastAsiaTheme="minorHAnsi" w:hAnsi="ArialRoundedMTBold" w:cs="ArialRoundedMTBold"/>
          <w:color w:val="174070"/>
          <w:sz w:val="42"/>
          <w:lang w:val="en-AU"/>
        </w:rPr>
        <w:t>nvironments</w:t>
      </w:r>
      <w:r>
        <w:rPr>
          <w:rFonts w:ascii="ArialRoundedMTBold" w:eastAsiaTheme="minorHAnsi" w:hAnsi="ArialRoundedMTBold" w:cs="ArialRoundedMTBold"/>
          <w:color w:val="174070"/>
          <w:sz w:val="42"/>
          <w:lang w:val="en-AU"/>
        </w:rPr>
        <w:t xml:space="preserve"> m</w:t>
      </w:r>
      <w:r w:rsidR="00EE6589" w:rsidRPr="009C1787">
        <w:rPr>
          <w:rFonts w:ascii="ArialRoundedMTBold" w:eastAsiaTheme="minorHAnsi" w:hAnsi="ArialRoundedMTBold" w:cs="ArialRoundedMTBold"/>
          <w:color w:val="174070"/>
          <w:sz w:val="42"/>
          <w:lang w:val="en-AU"/>
        </w:rPr>
        <w:t>atrix</w:t>
      </w:r>
    </w:p>
    <w:p w14:paraId="5BF076CF" w14:textId="77777777" w:rsidR="009C1787" w:rsidRPr="009C1787" w:rsidRDefault="009C1787" w:rsidP="009C1787">
      <w:pPr>
        <w:ind w:left="567"/>
        <w:rPr>
          <w:rFonts w:ascii="ArialRoundedMTBold" w:eastAsiaTheme="minorHAnsi" w:hAnsi="ArialRoundedMTBold" w:cs="ArialRoundedMTBold"/>
          <w:color w:val="174070"/>
          <w:sz w:val="8"/>
          <w:lang w:val="en-AU"/>
        </w:rPr>
      </w:pPr>
    </w:p>
    <w:tbl>
      <w:tblPr>
        <w:tblStyle w:val="TableGrid"/>
        <w:tblW w:w="16019" w:type="dxa"/>
        <w:tblInd w:w="-284" w:type="dxa"/>
        <w:tblLook w:val="04A0" w:firstRow="1" w:lastRow="0" w:firstColumn="1" w:lastColumn="0" w:noHBand="0" w:noVBand="1"/>
      </w:tblPr>
      <w:tblGrid>
        <w:gridCol w:w="3681"/>
        <w:gridCol w:w="6165"/>
        <w:gridCol w:w="6173"/>
      </w:tblGrid>
      <w:tr w:rsidR="00B30211" w:rsidRPr="00B30211" w14:paraId="7905B70A" w14:textId="77777777" w:rsidTr="009C1787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1BC98" w14:textId="03902336" w:rsidR="00DF4879" w:rsidRPr="00B30211" w:rsidRDefault="00DF4879" w:rsidP="00341938">
            <w:pPr>
              <w:rPr>
                <w:rFonts w:ascii="Arial Rounded MT Bold" w:hAnsi="Arial Rounded MT Bold"/>
                <w:b/>
                <w:sz w:val="28"/>
              </w:rPr>
            </w:pPr>
          </w:p>
        </w:tc>
        <w:tc>
          <w:tcPr>
            <w:tcW w:w="6165" w:type="dxa"/>
            <w:tcBorders>
              <w:left w:val="single" w:sz="4" w:space="0" w:color="auto"/>
            </w:tcBorders>
          </w:tcPr>
          <w:p w14:paraId="2C2CDB14" w14:textId="276E1F2B" w:rsidR="00DF4879" w:rsidRPr="005E6AF5" w:rsidRDefault="00215E54" w:rsidP="00215E54">
            <w:pPr>
              <w:rPr>
                <w:rFonts w:ascii="Arial Rounded MT Bold" w:hAnsi="Arial Rounded MT Bold"/>
                <w:sz w:val="28"/>
              </w:rPr>
            </w:pPr>
            <w:r w:rsidRPr="005E6AF5">
              <w:rPr>
                <w:rFonts w:ascii="Arial Rounded MT Bold" w:hAnsi="Arial Rounded MT Bold"/>
                <w:sz w:val="28"/>
              </w:rPr>
              <w:t>What do we need?</w:t>
            </w:r>
          </w:p>
        </w:tc>
        <w:tc>
          <w:tcPr>
            <w:tcW w:w="6173" w:type="dxa"/>
          </w:tcPr>
          <w:p w14:paraId="4FDD54A9" w14:textId="3D3C95AB" w:rsidR="00DF4879" w:rsidRPr="005E6AF5" w:rsidRDefault="00215E54" w:rsidP="00215E54">
            <w:pPr>
              <w:rPr>
                <w:rFonts w:ascii="Arial Rounded MT Bold" w:hAnsi="Arial Rounded MT Bold"/>
                <w:sz w:val="28"/>
              </w:rPr>
            </w:pPr>
            <w:r w:rsidRPr="005E6AF5">
              <w:rPr>
                <w:rFonts w:ascii="Arial Rounded MT Bold" w:hAnsi="Arial Rounded MT Bold"/>
                <w:sz w:val="28"/>
              </w:rPr>
              <w:t>What are the barriers?</w:t>
            </w:r>
          </w:p>
        </w:tc>
      </w:tr>
      <w:tr w:rsidR="00B30211" w:rsidRPr="00B30211" w14:paraId="696CF4F2" w14:textId="77777777" w:rsidTr="009C1787">
        <w:trPr>
          <w:trHeight w:val="30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593C7F98" w14:textId="08BDEF62" w:rsidR="00462785" w:rsidRPr="00B30211" w:rsidRDefault="00B30211" w:rsidP="005E6AF5">
            <w:pPr>
              <w:jc w:val="center"/>
              <w:rPr>
                <w:rFonts w:ascii="Arial Rounded MT Bold" w:hAnsi="Arial Rounded MT Bold"/>
                <w:b/>
              </w:rPr>
            </w:pPr>
            <w:r w:rsidRPr="00B30211">
              <w:rPr>
                <w:rFonts w:ascii="Arial Rounded MT Bold" w:hAnsi="Arial Rounded MT Bold"/>
                <w:b/>
                <w:noProof/>
                <w:sz w:val="40"/>
                <w:lang w:val="en-NZ" w:eastAsia="en-NZ"/>
              </w:rPr>
              <w:drawing>
                <wp:inline distT="0" distB="0" distL="0" distR="0" wp14:anchorId="79952571" wp14:editId="5994D56B">
                  <wp:extent cx="2171700" cy="84375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lar-saf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06" cy="85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3F8DC" w14:textId="77777777" w:rsidR="005E6AF5" w:rsidRDefault="005E6AF5" w:rsidP="005E6AF5">
            <w:pPr>
              <w:jc w:val="center"/>
              <w:rPr>
                <w:rFonts w:ascii="Arial Rounded MT Bold" w:hAnsi="Arial Rounded MT Bold"/>
                <w:lang w:val="en-NZ"/>
              </w:rPr>
            </w:pPr>
          </w:p>
          <w:p w14:paraId="42EA940F" w14:textId="7AC90363" w:rsidR="00584F8A" w:rsidRPr="005E6AF5" w:rsidRDefault="00215E54" w:rsidP="005E6AF5">
            <w:pPr>
              <w:jc w:val="center"/>
              <w:rPr>
                <w:rFonts w:ascii="Arial Rounded MT Bold" w:hAnsi="Arial Rounded MT Bold"/>
              </w:rPr>
            </w:pPr>
            <w:r w:rsidRPr="005E6AF5">
              <w:rPr>
                <w:rFonts w:ascii="Arial Rounded MT Bold" w:hAnsi="Arial Rounded MT Bold"/>
                <w:lang w:val="en-NZ"/>
              </w:rPr>
              <w:t>Safe from things that impact negatively on mental health and wellbeing</w:t>
            </w:r>
          </w:p>
        </w:tc>
        <w:tc>
          <w:tcPr>
            <w:tcW w:w="6165" w:type="dxa"/>
          </w:tcPr>
          <w:p w14:paraId="3C3EE0BC" w14:textId="31FA45E8" w:rsidR="00DF4879" w:rsidRPr="00B30211" w:rsidRDefault="00DF4879" w:rsidP="00DF4879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6173" w:type="dxa"/>
          </w:tcPr>
          <w:p w14:paraId="53406B9B" w14:textId="77777777" w:rsidR="00DF4879" w:rsidRPr="00B30211" w:rsidRDefault="00DF4879" w:rsidP="00DF4879">
            <w:pPr>
              <w:rPr>
                <w:rFonts w:ascii="Arial Rounded MT Bold" w:hAnsi="Arial Rounded MT Bold"/>
                <w:b/>
              </w:rPr>
            </w:pPr>
          </w:p>
        </w:tc>
      </w:tr>
      <w:tr w:rsidR="00B30211" w:rsidRPr="00B30211" w14:paraId="57A260F7" w14:textId="77777777" w:rsidTr="009C1787">
        <w:trPr>
          <w:trHeight w:val="3054"/>
        </w:trPr>
        <w:tc>
          <w:tcPr>
            <w:tcW w:w="3681" w:type="dxa"/>
            <w:vAlign w:val="center"/>
          </w:tcPr>
          <w:p w14:paraId="09D67117" w14:textId="61FCCF17" w:rsidR="00324BF6" w:rsidRPr="00B30211" w:rsidRDefault="00B30211" w:rsidP="005E6AF5">
            <w:pPr>
              <w:jc w:val="center"/>
              <w:rPr>
                <w:rFonts w:ascii="Arial Rounded MT Bold" w:hAnsi="Arial Rounded MT Bold"/>
                <w:b/>
              </w:rPr>
            </w:pPr>
            <w:r w:rsidRPr="00B30211">
              <w:rPr>
                <w:rFonts w:ascii="Arial Rounded MT Bold" w:hAnsi="Arial Rounded MT Bold"/>
                <w:b/>
                <w:noProof/>
                <w:lang w:val="en-NZ" w:eastAsia="en-NZ"/>
              </w:rPr>
              <w:drawing>
                <wp:inline distT="0" distB="0" distL="0" distR="0" wp14:anchorId="3AA183FE" wp14:editId="17423D23">
                  <wp:extent cx="2200275" cy="854858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llars-supportiv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540" cy="86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5A7C72" w14:textId="77777777" w:rsidR="005E6AF5" w:rsidRDefault="005E6AF5" w:rsidP="005E6AF5">
            <w:pPr>
              <w:jc w:val="center"/>
              <w:rPr>
                <w:rFonts w:ascii="Arial Rounded MT Bold" w:hAnsi="Arial Rounded MT Bold"/>
                <w:lang w:val="en-NZ"/>
              </w:rPr>
            </w:pPr>
          </w:p>
          <w:p w14:paraId="3EE745BC" w14:textId="67A5B696" w:rsidR="00324BF6" w:rsidRPr="00B30211" w:rsidRDefault="00215E54" w:rsidP="005E6AF5">
            <w:pPr>
              <w:jc w:val="center"/>
              <w:rPr>
                <w:rFonts w:ascii="Arial Rounded MT Bold" w:hAnsi="Arial Rounded MT Bold"/>
              </w:rPr>
            </w:pPr>
            <w:r w:rsidRPr="005E6AF5">
              <w:rPr>
                <w:rFonts w:ascii="Arial Rounded MT Bold" w:hAnsi="Arial Rounded MT Bold"/>
                <w:lang w:val="en-NZ"/>
              </w:rPr>
              <w:t>Supportive when people are struggling with life challenges</w:t>
            </w:r>
          </w:p>
        </w:tc>
        <w:tc>
          <w:tcPr>
            <w:tcW w:w="6165" w:type="dxa"/>
          </w:tcPr>
          <w:p w14:paraId="496B1975" w14:textId="77777777" w:rsidR="00DF4879" w:rsidRPr="00B30211" w:rsidRDefault="00DF4879" w:rsidP="00DF4879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6173" w:type="dxa"/>
          </w:tcPr>
          <w:p w14:paraId="2CBC8761" w14:textId="77777777" w:rsidR="00DF4879" w:rsidRPr="00B30211" w:rsidRDefault="00DF4879" w:rsidP="00DF4879">
            <w:pPr>
              <w:rPr>
                <w:rFonts w:ascii="Arial Rounded MT Bold" w:hAnsi="Arial Rounded MT Bold"/>
                <w:b/>
              </w:rPr>
            </w:pPr>
          </w:p>
        </w:tc>
      </w:tr>
      <w:tr w:rsidR="00B30211" w:rsidRPr="00B30211" w14:paraId="54C913EE" w14:textId="77777777" w:rsidTr="009C1787">
        <w:trPr>
          <w:trHeight w:val="3054"/>
        </w:trPr>
        <w:tc>
          <w:tcPr>
            <w:tcW w:w="3681" w:type="dxa"/>
            <w:vAlign w:val="center"/>
          </w:tcPr>
          <w:p w14:paraId="2AC6FF74" w14:textId="2E202A31" w:rsidR="007D6426" w:rsidRPr="00B30211" w:rsidRDefault="00B30211" w:rsidP="005E6AF5">
            <w:pPr>
              <w:pStyle w:val="ListParagraph"/>
              <w:ind w:left="0"/>
              <w:jc w:val="center"/>
              <w:rPr>
                <w:rFonts w:ascii="Arial Rounded MT Bold" w:hAnsi="Arial Rounded MT Bold"/>
              </w:rPr>
            </w:pPr>
            <w:r w:rsidRPr="00B30211">
              <w:rPr>
                <w:rFonts w:ascii="Arial Rounded MT Bold" w:hAnsi="Arial Rounded MT Bold"/>
                <w:b/>
                <w:noProof/>
                <w:lang w:val="en-NZ" w:eastAsia="en-NZ"/>
              </w:rPr>
              <w:drawing>
                <wp:inline distT="0" distB="0" distL="0" distR="0" wp14:anchorId="22FF755E" wp14:editId="71F57330">
                  <wp:extent cx="2200275" cy="854858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llars-strong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453" cy="86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DE9D9" w14:textId="77777777" w:rsidR="005E6AF5" w:rsidRDefault="005E6AF5" w:rsidP="005E6AF5">
            <w:pPr>
              <w:jc w:val="center"/>
              <w:rPr>
                <w:rFonts w:ascii="Arial Rounded MT Bold" w:hAnsi="Arial Rounded MT Bold"/>
                <w:lang w:val="en-NZ"/>
              </w:rPr>
            </w:pPr>
          </w:p>
          <w:p w14:paraId="17B0A1B9" w14:textId="39650718" w:rsidR="00324BF6" w:rsidRPr="00B30211" w:rsidRDefault="00215E54" w:rsidP="005E6AF5">
            <w:pPr>
              <w:jc w:val="center"/>
              <w:rPr>
                <w:rFonts w:ascii="Arial Rounded MT Bold" w:hAnsi="Arial Rounded MT Bold"/>
              </w:rPr>
            </w:pPr>
            <w:r w:rsidRPr="005E6AF5">
              <w:rPr>
                <w:rFonts w:ascii="Arial Rounded MT Bold" w:hAnsi="Arial Rounded MT Bold"/>
                <w:lang w:val="en-NZ"/>
              </w:rPr>
              <w:t xml:space="preserve">Strengthen </w:t>
            </w:r>
            <w:r w:rsidR="000C66DF" w:rsidRPr="005E6AF5">
              <w:rPr>
                <w:rFonts w:ascii="Arial Rounded MT Bold" w:hAnsi="Arial Rounded MT Bold"/>
                <w:lang w:val="en-NZ"/>
              </w:rPr>
              <w:t>peoples’</w:t>
            </w:r>
            <w:r w:rsidRPr="005E6AF5">
              <w:rPr>
                <w:rFonts w:ascii="Arial Rounded MT Bold" w:hAnsi="Arial Rounded MT Bold"/>
                <w:lang w:val="en-NZ"/>
              </w:rPr>
              <w:t xml:space="preserve"> skills and knowledge to attain optimal mental</w:t>
            </w:r>
            <w:r w:rsidR="000C66DF" w:rsidRPr="005E6AF5">
              <w:rPr>
                <w:rFonts w:ascii="Arial Rounded MT Bold" w:hAnsi="Arial Rounded MT Bold"/>
                <w:lang w:val="en-NZ"/>
              </w:rPr>
              <w:t xml:space="preserve"> </w:t>
            </w:r>
            <w:r w:rsidRPr="005E6AF5">
              <w:rPr>
                <w:rFonts w:ascii="Arial Rounded MT Bold" w:hAnsi="Arial Rounded MT Bold"/>
                <w:lang w:val="en-NZ"/>
              </w:rPr>
              <w:t>wellbeing</w:t>
            </w:r>
          </w:p>
        </w:tc>
        <w:tc>
          <w:tcPr>
            <w:tcW w:w="6165" w:type="dxa"/>
          </w:tcPr>
          <w:p w14:paraId="6E38EF73" w14:textId="77777777" w:rsidR="00DF4879" w:rsidRPr="00B30211" w:rsidRDefault="00DF4879" w:rsidP="00DF4879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6173" w:type="dxa"/>
          </w:tcPr>
          <w:p w14:paraId="1947064A" w14:textId="77777777" w:rsidR="00DF4879" w:rsidRPr="00B30211" w:rsidRDefault="00DF4879" w:rsidP="00DF4879">
            <w:pPr>
              <w:rPr>
                <w:rFonts w:ascii="Arial Rounded MT Bold" w:hAnsi="Arial Rounded MT Bold"/>
                <w:b/>
              </w:rPr>
            </w:pPr>
          </w:p>
        </w:tc>
      </w:tr>
    </w:tbl>
    <w:p w14:paraId="544A6D90" w14:textId="77777777" w:rsidR="00B7705A" w:rsidRPr="00720E8B" w:rsidRDefault="00B7705A" w:rsidP="00B7705A">
      <w:pPr>
        <w:pStyle w:val="INTRO"/>
        <w:rPr>
          <w:rFonts w:ascii="Arial Rounded MT Bold" w:hAnsi="Arial Rounded MT Bold" w:cs="Calibri"/>
          <w:b w:val="0"/>
          <w:bCs w:val="0"/>
        </w:rPr>
      </w:pPr>
      <w:r w:rsidRPr="00720E8B">
        <w:rPr>
          <w:rFonts w:ascii="Arial Rounded MT Bold" w:hAnsi="Arial Rounded MT Bold" w:cs="Calibri"/>
          <w:b w:val="0"/>
          <w:bCs w:val="0"/>
        </w:rPr>
        <w:lastRenderedPageBreak/>
        <w:t>Discussion instructions:</w:t>
      </w:r>
    </w:p>
    <w:p w14:paraId="6757628B" w14:textId="4116E2D5" w:rsidR="00284F4E" w:rsidRPr="00B67499" w:rsidRDefault="00284F4E" w:rsidP="00284F4E">
      <w:pPr>
        <w:rPr>
          <w:rFonts w:asciiTheme="majorHAnsi" w:eastAsia="Times New Roman" w:hAnsiTheme="majorHAnsi" w:cs="Times New Roman"/>
          <w:sz w:val="28"/>
        </w:rPr>
      </w:pPr>
      <w:r w:rsidRPr="00B67499">
        <w:rPr>
          <w:rFonts w:asciiTheme="majorHAnsi" w:eastAsia="Times New Roman" w:hAnsiTheme="majorHAnsi" w:cs="Times New Roman"/>
          <w:sz w:val="28"/>
        </w:rPr>
        <w:t>In pairs (or small groups) discuss what you think we need to have a positive work environment that is safe, supportive and strengthens our mental wellbeing</w:t>
      </w:r>
      <w:r w:rsidR="00D245A2" w:rsidRPr="00B67499">
        <w:rPr>
          <w:rFonts w:asciiTheme="majorHAnsi" w:eastAsia="Times New Roman" w:hAnsiTheme="majorHAnsi" w:cs="Times New Roman"/>
          <w:sz w:val="28"/>
        </w:rPr>
        <w:t>,</w:t>
      </w:r>
      <w:r w:rsidRPr="00B67499">
        <w:rPr>
          <w:rFonts w:asciiTheme="majorHAnsi" w:eastAsia="Times New Roman" w:hAnsiTheme="majorHAnsi" w:cs="Times New Roman"/>
          <w:sz w:val="28"/>
        </w:rPr>
        <w:t xml:space="preserve"> and identify any barriers that may exist.</w:t>
      </w:r>
    </w:p>
    <w:p w14:paraId="1E6C5EF7" w14:textId="77777777" w:rsidR="00284F4E" w:rsidRPr="00B67499" w:rsidRDefault="00284F4E" w:rsidP="00284F4E">
      <w:pPr>
        <w:rPr>
          <w:rFonts w:asciiTheme="majorHAnsi" w:eastAsia="Times New Roman" w:hAnsiTheme="majorHAnsi" w:cs="Times New Roman"/>
          <w:sz w:val="28"/>
        </w:rPr>
      </w:pPr>
    </w:p>
    <w:p w14:paraId="3E83F5DC" w14:textId="77777777" w:rsidR="00284F4E" w:rsidRPr="00B67499" w:rsidRDefault="00284F4E" w:rsidP="00284F4E">
      <w:pPr>
        <w:rPr>
          <w:rFonts w:asciiTheme="majorHAnsi" w:eastAsia="Times New Roman" w:hAnsiTheme="majorHAnsi" w:cs="Times New Roman"/>
          <w:sz w:val="28"/>
        </w:rPr>
      </w:pPr>
      <w:r w:rsidRPr="00B67499">
        <w:rPr>
          <w:rFonts w:asciiTheme="majorHAnsi" w:eastAsia="Times New Roman" w:hAnsiTheme="majorHAnsi" w:cs="Times New Roman"/>
          <w:sz w:val="28"/>
        </w:rPr>
        <w:t>This will help us identify what we may already be doing well and where we can make improvements to support mental wellbeing at work.</w:t>
      </w:r>
    </w:p>
    <w:p w14:paraId="677BC160" w14:textId="77777777" w:rsidR="00284F4E" w:rsidRPr="00B67499" w:rsidRDefault="00284F4E" w:rsidP="00284F4E">
      <w:pPr>
        <w:rPr>
          <w:rFonts w:asciiTheme="majorHAnsi" w:eastAsia="Times New Roman" w:hAnsiTheme="majorHAnsi" w:cs="Times New Roman"/>
          <w:sz w:val="28"/>
        </w:rPr>
      </w:pPr>
    </w:p>
    <w:p w14:paraId="75D1025D" w14:textId="77777777" w:rsidR="00284F4E" w:rsidRPr="00B67499" w:rsidRDefault="00284F4E" w:rsidP="00284F4E">
      <w:pPr>
        <w:rPr>
          <w:rFonts w:asciiTheme="majorHAnsi" w:eastAsia="Times New Roman" w:hAnsiTheme="majorHAnsi" w:cs="Times New Roman"/>
          <w:sz w:val="28"/>
        </w:rPr>
      </w:pPr>
      <w:r w:rsidRPr="00B67499">
        <w:rPr>
          <w:rFonts w:asciiTheme="majorHAnsi" w:eastAsia="Times New Roman" w:hAnsiTheme="majorHAnsi" w:cs="Times New Roman"/>
          <w:sz w:val="28"/>
        </w:rPr>
        <w:t>In pairs or small groups:</w:t>
      </w:r>
    </w:p>
    <w:p w14:paraId="6E54A74A" w14:textId="77777777" w:rsidR="00284F4E" w:rsidRPr="00B67499" w:rsidRDefault="00284F4E" w:rsidP="00284F4E">
      <w:pPr>
        <w:rPr>
          <w:rFonts w:asciiTheme="majorHAnsi" w:eastAsia="Times New Roman" w:hAnsiTheme="majorHAnsi" w:cs="Times New Roman"/>
          <w:sz w:val="28"/>
        </w:rPr>
      </w:pPr>
    </w:p>
    <w:p w14:paraId="40A2A550" w14:textId="77777777" w:rsidR="00284F4E" w:rsidRPr="00B67499" w:rsidRDefault="00284F4E" w:rsidP="00284F4E">
      <w:pPr>
        <w:pStyle w:val="ListParagraph"/>
        <w:numPr>
          <w:ilvl w:val="0"/>
          <w:numId w:val="3"/>
        </w:numPr>
        <w:spacing w:after="160" w:line="256" w:lineRule="auto"/>
        <w:rPr>
          <w:rFonts w:asciiTheme="majorHAnsi" w:eastAsia="Times New Roman" w:hAnsiTheme="majorHAnsi" w:cs="Times New Roman"/>
          <w:sz w:val="28"/>
        </w:rPr>
      </w:pPr>
      <w:r w:rsidRPr="00B67499">
        <w:rPr>
          <w:rFonts w:asciiTheme="majorHAnsi" w:eastAsia="Times New Roman" w:hAnsiTheme="majorHAnsi" w:cs="Times New Roman"/>
          <w:sz w:val="28"/>
        </w:rPr>
        <w:t xml:space="preserve">Think about our work (how it is done, when and where and with who). </w:t>
      </w:r>
    </w:p>
    <w:p w14:paraId="3AACC967" w14:textId="3F792138" w:rsidR="00284F4E" w:rsidRPr="00B67499" w:rsidRDefault="00284F4E" w:rsidP="00284F4E">
      <w:pPr>
        <w:pStyle w:val="ListParagraph"/>
        <w:numPr>
          <w:ilvl w:val="0"/>
          <w:numId w:val="3"/>
        </w:numPr>
        <w:spacing w:after="160" w:line="256" w:lineRule="auto"/>
        <w:rPr>
          <w:rFonts w:asciiTheme="majorHAnsi" w:eastAsia="Times New Roman" w:hAnsiTheme="majorHAnsi" w:cs="Times New Roman"/>
          <w:sz w:val="28"/>
        </w:rPr>
      </w:pPr>
      <w:r w:rsidRPr="00B67499">
        <w:rPr>
          <w:rFonts w:asciiTheme="majorHAnsi" w:eastAsia="Times New Roman" w:hAnsiTheme="majorHAnsi" w:cs="Times New Roman"/>
          <w:sz w:val="28"/>
        </w:rPr>
        <w:t xml:space="preserve">Think about what is needed </w:t>
      </w:r>
      <w:r w:rsidR="00D245A2" w:rsidRPr="00B67499">
        <w:rPr>
          <w:rFonts w:asciiTheme="majorHAnsi" w:eastAsia="Times New Roman" w:hAnsiTheme="majorHAnsi" w:cs="Times New Roman"/>
          <w:sz w:val="28"/>
        </w:rPr>
        <w:t>(</w:t>
      </w:r>
      <w:r w:rsidRPr="00B67499">
        <w:rPr>
          <w:rFonts w:asciiTheme="majorHAnsi" w:eastAsia="Times New Roman" w:hAnsiTheme="majorHAnsi" w:cs="Times New Roman"/>
          <w:sz w:val="28"/>
        </w:rPr>
        <w:t>in your experience</w:t>
      </w:r>
      <w:r w:rsidR="00D245A2" w:rsidRPr="00B67499">
        <w:rPr>
          <w:rFonts w:asciiTheme="majorHAnsi" w:eastAsia="Times New Roman" w:hAnsiTheme="majorHAnsi" w:cs="Times New Roman"/>
          <w:sz w:val="28"/>
        </w:rPr>
        <w:t>)</w:t>
      </w:r>
      <w:r w:rsidRPr="00B67499">
        <w:rPr>
          <w:rFonts w:asciiTheme="majorHAnsi" w:eastAsia="Times New Roman" w:hAnsiTheme="majorHAnsi" w:cs="Times New Roman"/>
          <w:sz w:val="28"/>
        </w:rPr>
        <w:t xml:space="preserve"> for you to feel good, get the job done well and have supportive and positive relationships with your team.</w:t>
      </w:r>
    </w:p>
    <w:p w14:paraId="11B73802" w14:textId="77777777" w:rsidR="00284F4E" w:rsidRPr="00B67499" w:rsidRDefault="00284F4E" w:rsidP="00284F4E">
      <w:pPr>
        <w:pStyle w:val="ListParagraph"/>
        <w:numPr>
          <w:ilvl w:val="0"/>
          <w:numId w:val="3"/>
        </w:numPr>
        <w:spacing w:after="160" w:line="256" w:lineRule="auto"/>
        <w:rPr>
          <w:rFonts w:asciiTheme="majorHAnsi" w:eastAsia="Times New Roman" w:hAnsiTheme="majorHAnsi" w:cs="Times New Roman"/>
          <w:sz w:val="28"/>
        </w:rPr>
      </w:pPr>
      <w:r w:rsidRPr="00B67499">
        <w:rPr>
          <w:rFonts w:asciiTheme="majorHAnsi" w:eastAsia="Times New Roman" w:hAnsiTheme="majorHAnsi" w:cs="Times New Roman"/>
          <w:sz w:val="28"/>
        </w:rPr>
        <w:t>You have 5 mins to have a look at the ‘Positive work environments matrix’ and discuss then write down some of the things our organisation needs (or is doing) to create positive work environments.</w:t>
      </w:r>
    </w:p>
    <w:p w14:paraId="3CEC520F" w14:textId="7CBEFD00" w:rsidR="00284F4E" w:rsidRPr="00B67499" w:rsidRDefault="00284F4E" w:rsidP="00284F4E">
      <w:pPr>
        <w:pStyle w:val="ListParagraph"/>
        <w:numPr>
          <w:ilvl w:val="0"/>
          <w:numId w:val="3"/>
        </w:numPr>
        <w:spacing w:after="160" w:line="256" w:lineRule="auto"/>
        <w:rPr>
          <w:rFonts w:asciiTheme="majorHAnsi" w:eastAsia="Times New Roman" w:hAnsiTheme="majorHAnsi" w:cs="Times New Roman"/>
          <w:sz w:val="28"/>
        </w:rPr>
      </w:pPr>
      <w:r w:rsidRPr="00B67499">
        <w:rPr>
          <w:rFonts w:asciiTheme="majorHAnsi" w:eastAsia="Times New Roman" w:hAnsiTheme="majorHAnsi" w:cs="Times New Roman"/>
          <w:sz w:val="28"/>
        </w:rPr>
        <w:t xml:space="preserve">Then take 5 mins to talk about some of the challenges or barriers faced to achieving a mentally healthy workplace. </w:t>
      </w:r>
      <w:r w:rsidR="00D245A2" w:rsidRPr="00B67499">
        <w:rPr>
          <w:rFonts w:asciiTheme="majorHAnsi" w:eastAsia="Times New Roman" w:hAnsiTheme="majorHAnsi" w:cs="Times New Roman"/>
          <w:sz w:val="28"/>
        </w:rPr>
        <w:t>W</w:t>
      </w:r>
      <w:r w:rsidRPr="00B67499">
        <w:rPr>
          <w:rFonts w:asciiTheme="majorHAnsi" w:eastAsia="Times New Roman" w:hAnsiTheme="majorHAnsi" w:cs="Times New Roman"/>
          <w:sz w:val="28"/>
        </w:rPr>
        <w:t>rite down these on the worksheet too.</w:t>
      </w:r>
    </w:p>
    <w:p w14:paraId="5114DF2B" w14:textId="110FD2B6" w:rsidR="00284F4E" w:rsidRPr="00B67499" w:rsidRDefault="00D245A2" w:rsidP="00284F4E">
      <w:pPr>
        <w:pStyle w:val="ListParagraph"/>
        <w:numPr>
          <w:ilvl w:val="0"/>
          <w:numId w:val="3"/>
        </w:numPr>
        <w:spacing w:after="160" w:line="256" w:lineRule="auto"/>
        <w:rPr>
          <w:rFonts w:asciiTheme="majorHAnsi" w:eastAsia="Times New Roman" w:hAnsiTheme="majorHAnsi" w:cs="Times New Roman"/>
          <w:sz w:val="28"/>
        </w:rPr>
      </w:pPr>
      <w:r w:rsidRPr="00B67499">
        <w:rPr>
          <w:rFonts w:asciiTheme="majorHAnsi" w:eastAsia="Times New Roman" w:hAnsiTheme="majorHAnsi" w:cs="Times New Roman"/>
          <w:sz w:val="28"/>
        </w:rPr>
        <w:t>Agree on</w:t>
      </w:r>
      <w:r w:rsidR="00284F4E" w:rsidRPr="00B67499">
        <w:rPr>
          <w:rFonts w:asciiTheme="majorHAnsi" w:eastAsia="Times New Roman" w:hAnsiTheme="majorHAnsi" w:cs="Times New Roman"/>
          <w:sz w:val="28"/>
        </w:rPr>
        <w:t xml:space="preserve"> one idea that might make the biggest difference to our workplace.</w:t>
      </w:r>
    </w:p>
    <w:p w14:paraId="28C246AB" w14:textId="77777777" w:rsidR="00284F4E" w:rsidRPr="00B67499" w:rsidRDefault="00284F4E" w:rsidP="00284F4E">
      <w:pPr>
        <w:pStyle w:val="ListParagraph"/>
        <w:numPr>
          <w:ilvl w:val="0"/>
          <w:numId w:val="3"/>
        </w:numPr>
        <w:spacing w:after="160" w:line="256" w:lineRule="auto"/>
        <w:rPr>
          <w:rFonts w:asciiTheme="majorHAnsi" w:eastAsia="Times New Roman" w:hAnsiTheme="majorHAnsi" w:cs="Times New Roman"/>
          <w:sz w:val="28"/>
        </w:rPr>
      </w:pPr>
      <w:r w:rsidRPr="00B67499">
        <w:rPr>
          <w:rFonts w:asciiTheme="majorHAnsi" w:eastAsia="Times New Roman" w:hAnsiTheme="majorHAnsi" w:cs="Times New Roman"/>
          <w:sz w:val="28"/>
        </w:rPr>
        <w:t>Allocate one person to speak about this idea.</w:t>
      </w:r>
    </w:p>
    <w:p w14:paraId="401DE3FD" w14:textId="308A066F" w:rsidR="00284F4E" w:rsidRPr="00B67499" w:rsidRDefault="00284F4E" w:rsidP="00284F4E">
      <w:pPr>
        <w:pStyle w:val="ListParagraph"/>
        <w:numPr>
          <w:ilvl w:val="0"/>
          <w:numId w:val="3"/>
        </w:numPr>
        <w:spacing w:after="160" w:line="256" w:lineRule="auto"/>
        <w:rPr>
          <w:rFonts w:asciiTheme="majorHAnsi" w:eastAsia="Times New Roman" w:hAnsiTheme="majorHAnsi" w:cs="Times New Roman"/>
          <w:sz w:val="28"/>
        </w:rPr>
      </w:pPr>
      <w:r w:rsidRPr="00B67499">
        <w:rPr>
          <w:rFonts w:asciiTheme="majorHAnsi" w:eastAsia="Times New Roman" w:hAnsiTheme="majorHAnsi" w:cs="Times New Roman"/>
          <w:sz w:val="28"/>
        </w:rPr>
        <w:t>Each group will then share back to the main group.</w:t>
      </w:r>
    </w:p>
    <w:p w14:paraId="3A259A21" w14:textId="77777777" w:rsidR="00B7705A" w:rsidRPr="00B67499" w:rsidRDefault="00B7705A" w:rsidP="00B7705A">
      <w:pPr>
        <w:pStyle w:val="ListParagraph"/>
        <w:spacing w:after="160" w:line="256" w:lineRule="auto"/>
        <w:rPr>
          <w:rFonts w:asciiTheme="majorHAnsi" w:eastAsia="Times New Roman" w:hAnsiTheme="majorHAnsi" w:cs="Times New Roman"/>
          <w:sz w:val="28"/>
        </w:rPr>
      </w:pPr>
    </w:p>
    <w:p w14:paraId="410E8381" w14:textId="234171DA" w:rsidR="00DF4879" w:rsidRPr="00B67499" w:rsidRDefault="00DF4879" w:rsidP="00533040">
      <w:pPr>
        <w:rPr>
          <w:rFonts w:asciiTheme="majorHAnsi" w:hAnsiTheme="majorHAnsi"/>
          <w:b/>
        </w:rPr>
      </w:pPr>
    </w:p>
    <w:p w14:paraId="0838AB0F" w14:textId="68B73CD7" w:rsidR="00B7705A" w:rsidRPr="00B67499" w:rsidRDefault="00B7705A" w:rsidP="00B7705A">
      <w:pPr>
        <w:rPr>
          <w:rFonts w:asciiTheme="majorHAnsi" w:hAnsiTheme="majorHAnsi"/>
          <w:sz w:val="28"/>
        </w:rPr>
      </w:pPr>
      <w:r w:rsidRPr="00B67499">
        <w:rPr>
          <w:rFonts w:asciiTheme="majorHAnsi" w:hAnsiTheme="majorHAnsi"/>
          <w:sz w:val="28"/>
        </w:rPr>
        <w:t>T</w:t>
      </w:r>
      <w:r w:rsidR="00D245A2" w:rsidRPr="00B67499">
        <w:rPr>
          <w:rFonts w:asciiTheme="majorHAnsi" w:hAnsiTheme="majorHAnsi"/>
          <w:sz w:val="28"/>
        </w:rPr>
        <w:t>his w</w:t>
      </w:r>
      <w:r w:rsidRPr="00B67499">
        <w:rPr>
          <w:rFonts w:asciiTheme="majorHAnsi" w:hAnsiTheme="majorHAnsi"/>
          <w:sz w:val="28"/>
        </w:rPr>
        <w:t>orksheet can be used to help set priorities for planning a</w:t>
      </w:r>
      <w:r w:rsidR="00D245A2" w:rsidRPr="00B67499">
        <w:rPr>
          <w:rFonts w:asciiTheme="majorHAnsi" w:hAnsiTheme="majorHAnsi"/>
          <w:sz w:val="28"/>
        </w:rPr>
        <w:t>nd to check on progress</w:t>
      </w:r>
      <w:r w:rsidRPr="00B67499">
        <w:rPr>
          <w:rFonts w:asciiTheme="majorHAnsi" w:hAnsiTheme="majorHAnsi"/>
          <w:sz w:val="28"/>
        </w:rPr>
        <w:t>.</w:t>
      </w:r>
    </w:p>
    <w:p w14:paraId="20B98539" w14:textId="77777777" w:rsidR="00B7705A" w:rsidRPr="00B67499" w:rsidRDefault="00B7705A" w:rsidP="00533040">
      <w:pPr>
        <w:rPr>
          <w:rFonts w:asciiTheme="majorHAnsi" w:hAnsiTheme="majorHAnsi"/>
          <w:b/>
        </w:rPr>
      </w:pPr>
    </w:p>
    <w:sectPr w:rsidR="00B7705A" w:rsidRPr="00B67499" w:rsidSect="005154B5">
      <w:footerReference w:type="default" r:id="rId10"/>
      <w:pgSz w:w="16840" w:h="11900" w:orient="landscape"/>
      <w:pgMar w:top="426" w:right="720" w:bottom="284" w:left="720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060D0" w14:textId="77777777" w:rsidR="009B06A1" w:rsidRDefault="009B06A1" w:rsidP="00533040">
      <w:r>
        <w:separator/>
      </w:r>
    </w:p>
  </w:endnote>
  <w:endnote w:type="continuationSeparator" w:id="0">
    <w:p w14:paraId="34065E44" w14:textId="77777777" w:rsidR="009B06A1" w:rsidRDefault="009B06A1" w:rsidP="0053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1BB72" w14:textId="77777777" w:rsidR="009C1787" w:rsidRPr="00B30211" w:rsidRDefault="009C1787" w:rsidP="009C1787">
    <w:pPr>
      <w:jc w:val="center"/>
      <w:rPr>
        <w:rFonts w:ascii="Arial Rounded MT Bold" w:hAnsi="Arial Rounded MT Bold"/>
        <w:b/>
        <w:sz w:val="36"/>
      </w:rPr>
    </w:pPr>
    <w:r w:rsidRPr="00EE6589">
      <w:rPr>
        <w:rFonts w:ascii="Arial Rounded MT Bold" w:hAnsi="Arial Rounded MT Bold"/>
        <w:sz w:val="32"/>
      </w:rPr>
      <w:t>Think about how your workplace affects how you feel, function and connect with others</w:t>
    </w:r>
    <w:r w:rsidRPr="00EE6589">
      <w:rPr>
        <w:rFonts w:ascii="Arial Rounded MT Bold" w:hAnsi="Arial Rounded MT Bold"/>
        <w:sz w:val="36"/>
      </w:rPr>
      <w:t>.</w:t>
    </w:r>
  </w:p>
  <w:p w14:paraId="369F03AC" w14:textId="77777777" w:rsidR="009C1787" w:rsidRPr="009C1787" w:rsidRDefault="009C1787" w:rsidP="009C1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03F04" w14:textId="77777777" w:rsidR="009B06A1" w:rsidRDefault="009B06A1" w:rsidP="00533040">
      <w:r>
        <w:separator/>
      </w:r>
    </w:p>
  </w:footnote>
  <w:footnote w:type="continuationSeparator" w:id="0">
    <w:p w14:paraId="7F28A90D" w14:textId="77777777" w:rsidR="009B06A1" w:rsidRDefault="009B06A1" w:rsidP="0053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D5F31"/>
    <w:multiLevelType w:val="hybridMultilevel"/>
    <w:tmpl w:val="A4609E82"/>
    <w:lvl w:ilvl="0" w:tplc="49CC972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77213"/>
    <w:multiLevelType w:val="hybridMultilevel"/>
    <w:tmpl w:val="4FFE19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B1C33"/>
    <w:multiLevelType w:val="hybridMultilevel"/>
    <w:tmpl w:val="0CCAF0B2"/>
    <w:lvl w:ilvl="0" w:tplc="49CC972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18"/>
    <w:rsid w:val="000C66DF"/>
    <w:rsid w:val="001D47A1"/>
    <w:rsid w:val="00215E54"/>
    <w:rsid w:val="00224FA2"/>
    <w:rsid w:val="00242BC2"/>
    <w:rsid w:val="00284F4E"/>
    <w:rsid w:val="00324BF6"/>
    <w:rsid w:val="00341938"/>
    <w:rsid w:val="003D4DE8"/>
    <w:rsid w:val="00416728"/>
    <w:rsid w:val="004349D4"/>
    <w:rsid w:val="00462785"/>
    <w:rsid w:val="005154B5"/>
    <w:rsid w:val="00533040"/>
    <w:rsid w:val="00584F8A"/>
    <w:rsid w:val="005B7972"/>
    <w:rsid w:val="005E6AF5"/>
    <w:rsid w:val="007D6426"/>
    <w:rsid w:val="00835DFA"/>
    <w:rsid w:val="00933E0C"/>
    <w:rsid w:val="009B06A1"/>
    <w:rsid w:val="009C1787"/>
    <w:rsid w:val="00A06F08"/>
    <w:rsid w:val="00A236A3"/>
    <w:rsid w:val="00B30211"/>
    <w:rsid w:val="00B67499"/>
    <w:rsid w:val="00B7705A"/>
    <w:rsid w:val="00B90718"/>
    <w:rsid w:val="00BA56CA"/>
    <w:rsid w:val="00D245A2"/>
    <w:rsid w:val="00D47A17"/>
    <w:rsid w:val="00DF4879"/>
    <w:rsid w:val="00E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A94004"/>
  <w14:defaultImageDpi w14:val="300"/>
  <w15:docId w15:val="{3A843363-C6FC-413E-94F2-3CB572FE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2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08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3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04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3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040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4F4E"/>
    <w:rPr>
      <w:lang w:val="en-GB"/>
    </w:rPr>
  </w:style>
  <w:style w:type="paragraph" w:customStyle="1" w:styleId="INTRO">
    <w:name w:val="INTRO"/>
    <w:basedOn w:val="Normal"/>
    <w:uiPriority w:val="99"/>
    <w:rsid w:val="00B7705A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eastAsiaTheme="minorHAnsi" w:hAnsi="BasicSans-SemiBold" w:cs="BasicSans-SemiBol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Kane</dc:creator>
  <cp:keywords/>
  <dc:description/>
  <cp:lastModifiedBy>Jeff Edbrooke</cp:lastModifiedBy>
  <cp:revision>2</cp:revision>
  <cp:lastPrinted>2018-06-10T20:47:00Z</cp:lastPrinted>
  <dcterms:created xsi:type="dcterms:W3CDTF">2021-02-11T22:04:00Z</dcterms:created>
  <dcterms:modified xsi:type="dcterms:W3CDTF">2021-02-11T22:04:00Z</dcterms:modified>
</cp:coreProperties>
</file>